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24" w:rsidRPr="005E34E0" w:rsidRDefault="00566F24" w:rsidP="00566F24">
      <w:pPr>
        <w:pStyle w:val="Nadpis1"/>
        <w:rPr>
          <w:lang w:val="cs-CZ"/>
        </w:rPr>
      </w:pPr>
      <w:r>
        <w:t>Měkkýši</w:t>
      </w:r>
    </w:p>
    <w:p w:rsidR="00566F24" w:rsidRPr="008F4D3A" w:rsidRDefault="00566F24" w:rsidP="00566F24">
      <w:pPr>
        <w:pStyle w:val="Nadpis1"/>
        <w:rPr>
          <w:i/>
          <w:iCs/>
          <w:sz w:val="28"/>
          <w:szCs w:val="28"/>
        </w:rPr>
      </w:pPr>
      <w:r w:rsidRPr="008F4D3A">
        <w:rPr>
          <w:i/>
          <w:iCs/>
          <w:sz w:val="28"/>
          <w:szCs w:val="28"/>
        </w:rPr>
        <w:t xml:space="preserve">Zadání práce – Správně roztřiď pojmy 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1298">
        <w:rPr>
          <w:rFonts w:ascii="Cooper Black" w:hAnsi="Cooper Black"/>
          <w:b/>
          <w:bCs/>
          <w:sz w:val="28"/>
          <w:szCs w:val="28"/>
        </w:rPr>
        <w:t xml:space="preserve">souš </w:t>
      </w:r>
      <w:r w:rsidRPr="002F1298">
        <w:rPr>
          <w:rFonts w:ascii="Cooper Black" w:hAnsi="Cooper Black"/>
          <w:b/>
          <w:bCs/>
          <w:sz w:val="28"/>
          <w:szCs w:val="28"/>
        </w:rPr>
        <w:tab/>
      </w:r>
      <w:r w:rsidRPr="002F1298">
        <w:rPr>
          <w:sz w:val="28"/>
          <w:szCs w:val="28"/>
        </w:rPr>
        <w:tab/>
      </w:r>
      <w:r w:rsidRPr="002F1298">
        <w:rPr>
          <w:b/>
          <w:bCs/>
          <w:i/>
          <w:iCs/>
          <w:sz w:val="28"/>
          <w:szCs w:val="28"/>
        </w:rPr>
        <w:t>rostlinná potrava</w:t>
      </w:r>
      <w:r w:rsidRPr="002F1298">
        <w:rPr>
          <w:sz w:val="28"/>
          <w:szCs w:val="28"/>
        </w:rPr>
        <w:t xml:space="preserve">               </w:t>
      </w:r>
      <w:r w:rsidRPr="002F1298">
        <w:rPr>
          <w:rFonts w:ascii="Andale Sans" w:hAnsi="Andale Sans"/>
          <w:b/>
          <w:bCs/>
          <w:sz w:val="28"/>
          <w:szCs w:val="28"/>
        </w:rPr>
        <w:t>dlouhý pomalý život</w:t>
      </w:r>
      <w:r w:rsidRPr="002F1298">
        <w:rPr>
          <w:sz w:val="28"/>
          <w:szCs w:val="28"/>
        </w:rPr>
        <w:t xml:space="preserve"> </w:t>
      </w:r>
      <w:r w:rsidRPr="002F1298">
        <w:rPr>
          <w:rFonts w:ascii="Arial Black" w:hAnsi="Arial Black"/>
          <w:b/>
          <w:bCs/>
          <w:sz w:val="28"/>
          <w:szCs w:val="28"/>
        </w:rPr>
        <w:t xml:space="preserve">          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1298">
        <w:rPr>
          <w:sz w:val="28"/>
          <w:szCs w:val="28"/>
        </w:rPr>
        <w:t xml:space="preserve">        </w:t>
      </w:r>
      <w:r w:rsidRPr="002F1298">
        <w:rPr>
          <w:rFonts w:ascii="Arial Black" w:hAnsi="Arial Black"/>
          <w:b/>
          <w:bCs/>
          <w:i/>
          <w:sz w:val="28"/>
          <w:szCs w:val="28"/>
        </w:rPr>
        <w:t xml:space="preserve"> </w:t>
      </w:r>
      <w:r w:rsidRPr="002F1298">
        <w:rPr>
          <w:rFonts w:ascii="Arial Black" w:hAnsi="Arial Black"/>
          <w:b/>
          <w:bCs/>
          <w:iCs/>
          <w:sz w:val="28"/>
          <w:szCs w:val="28"/>
        </w:rPr>
        <w:t>lastura</w:t>
      </w:r>
      <w:r w:rsidRPr="002F1298">
        <w:rPr>
          <w:i/>
          <w:sz w:val="28"/>
          <w:szCs w:val="28"/>
        </w:rPr>
        <w:tab/>
      </w:r>
      <w:r w:rsidRPr="002F1298">
        <w:rPr>
          <w:i/>
          <w:sz w:val="28"/>
          <w:szCs w:val="28"/>
        </w:rPr>
        <w:tab/>
      </w:r>
      <w:r w:rsidRPr="002F1298">
        <w:rPr>
          <w:i/>
          <w:sz w:val="28"/>
          <w:szCs w:val="28"/>
        </w:rPr>
        <w:tab/>
      </w:r>
      <w:r w:rsidRPr="002F1298">
        <w:rPr>
          <w:rFonts w:ascii="Andale Sans" w:hAnsi="Andale Sans"/>
          <w:b/>
          <w:bCs/>
          <w:i/>
          <w:sz w:val="28"/>
          <w:szCs w:val="28"/>
        </w:rPr>
        <w:t>barvoměna</w:t>
      </w:r>
      <w:r w:rsidRPr="002F1298">
        <w:rPr>
          <w:b/>
          <w:bCs/>
          <w:i/>
          <w:sz w:val="28"/>
          <w:szCs w:val="28"/>
        </w:rPr>
        <w:t xml:space="preserve">            zakrnělý mozek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Garamond AT" w:hAnsi="American Garamond AT"/>
          <w:sz w:val="28"/>
          <w:szCs w:val="28"/>
        </w:rPr>
      </w:pPr>
      <w:r w:rsidRPr="002F1298">
        <w:rPr>
          <w:sz w:val="28"/>
          <w:szCs w:val="28"/>
        </w:rPr>
        <w:t xml:space="preserve">     </w:t>
      </w:r>
      <w:proofErr w:type="spellStart"/>
      <w:r w:rsidRPr="002F1298">
        <w:rPr>
          <w:b/>
          <w:bCs/>
          <w:i/>
          <w:iCs/>
          <w:sz w:val="28"/>
          <w:szCs w:val="28"/>
        </w:rPr>
        <w:t>plzák</w:t>
      </w:r>
      <w:proofErr w:type="spellEnd"/>
      <w:r w:rsidRPr="002F1298">
        <w:rPr>
          <w:b/>
          <w:bCs/>
          <w:i/>
          <w:iCs/>
          <w:sz w:val="28"/>
          <w:szCs w:val="28"/>
        </w:rPr>
        <w:t xml:space="preserve"> </w:t>
      </w:r>
      <w:r w:rsidRPr="002F1298">
        <w:rPr>
          <w:sz w:val="28"/>
          <w:szCs w:val="28"/>
        </w:rPr>
        <w:t xml:space="preserve">  </w:t>
      </w:r>
      <w:r w:rsidRPr="002F1298">
        <w:rPr>
          <w:sz w:val="28"/>
          <w:szCs w:val="28"/>
        </w:rPr>
        <w:tab/>
      </w:r>
      <w:r w:rsidRPr="002F1298">
        <w:rPr>
          <w:sz w:val="28"/>
          <w:szCs w:val="28"/>
        </w:rPr>
        <w:tab/>
      </w:r>
      <w:r w:rsidRPr="002F1298">
        <w:rPr>
          <w:b/>
          <w:bCs/>
          <w:i/>
          <w:iCs/>
          <w:sz w:val="28"/>
          <w:szCs w:val="28"/>
        </w:rPr>
        <w:t>velký mozek</w:t>
      </w:r>
      <w:r w:rsidRPr="002F1298">
        <w:rPr>
          <w:sz w:val="28"/>
          <w:szCs w:val="28"/>
        </w:rPr>
        <w:t xml:space="preserve"> </w:t>
      </w:r>
      <w:r w:rsidRPr="002F1298">
        <w:rPr>
          <w:rFonts w:ascii="American Garamond AT" w:hAnsi="American Garamond AT"/>
          <w:sz w:val="28"/>
          <w:szCs w:val="28"/>
        </w:rPr>
        <w:t xml:space="preserve">    </w:t>
      </w:r>
      <w:r w:rsidRPr="002F1298">
        <w:rPr>
          <w:rFonts w:ascii="American Garamond AT" w:hAnsi="American Garamond AT"/>
          <w:b/>
          <w:bCs/>
          <w:sz w:val="28"/>
          <w:szCs w:val="28"/>
        </w:rPr>
        <w:t xml:space="preserve"> velevrub      </w:t>
      </w:r>
      <w:r w:rsidRPr="002F1298">
        <w:rPr>
          <w:rFonts w:ascii="American Garamond AT" w:hAnsi="American Garamond AT"/>
          <w:b/>
          <w:bCs/>
          <w:i/>
          <w:iCs/>
          <w:sz w:val="28"/>
          <w:szCs w:val="28"/>
        </w:rPr>
        <w:t>obojetníci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8"/>
          <w:szCs w:val="28"/>
        </w:rPr>
      </w:pPr>
      <w:r w:rsidRPr="002F1298">
        <w:rPr>
          <w:b/>
          <w:sz w:val="28"/>
          <w:szCs w:val="28"/>
        </w:rPr>
        <w:t xml:space="preserve"> velké komorové oko </w:t>
      </w:r>
      <w:r w:rsidRPr="002F1298">
        <w:rPr>
          <w:b/>
          <w:sz w:val="28"/>
          <w:szCs w:val="28"/>
        </w:rPr>
        <w:tab/>
        <w:t>žádná hlava</w:t>
      </w:r>
      <w:r w:rsidRPr="002F1298">
        <w:rPr>
          <w:b/>
          <w:sz w:val="28"/>
          <w:szCs w:val="28"/>
        </w:rPr>
        <w:tab/>
      </w:r>
      <w:r w:rsidRPr="002F1298">
        <w:rPr>
          <w:b/>
          <w:sz w:val="28"/>
          <w:szCs w:val="28"/>
        </w:rPr>
        <w:tab/>
        <w:t>inteligence</w:t>
      </w:r>
      <w:r w:rsidRPr="002F1298">
        <w:rPr>
          <w:rFonts w:ascii="Arial Black" w:hAnsi="Arial Black"/>
          <w:b/>
          <w:sz w:val="28"/>
          <w:szCs w:val="28"/>
        </w:rPr>
        <w:t xml:space="preserve"> </w:t>
      </w:r>
      <w:r w:rsidRPr="002F1298">
        <w:rPr>
          <w:rFonts w:ascii="Arial Black" w:hAnsi="Arial Black"/>
          <w:sz w:val="28"/>
          <w:szCs w:val="28"/>
        </w:rPr>
        <w:t xml:space="preserve">                                 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F1298">
        <w:rPr>
          <w:rFonts w:ascii="Comic Sans MS" w:hAnsi="Comic Sans MS"/>
          <w:sz w:val="28"/>
          <w:szCs w:val="28"/>
        </w:rPr>
        <w:tab/>
        <w:t xml:space="preserve">ulita </w:t>
      </w:r>
      <w:r w:rsidRPr="002F1298">
        <w:rPr>
          <w:rFonts w:ascii="Comic Sans MS" w:hAnsi="Comic Sans MS"/>
          <w:sz w:val="28"/>
          <w:szCs w:val="28"/>
        </w:rPr>
        <w:tab/>
      </w:r>
      <w:r w:rsidRPr="002F1298">
        <w:rPr>
          <w:rFonts w:ascii="Comic Sans MS" w:hAnsi="Comic Sans MS"/>
          <w:sz w:val="28"/>
          <w:szCs w:val="28"/>
        </w:rPr>
        <w:tab/>
      </w:r>
      <w:r w:rsidRPr="002F1298">
        <w:rPr>
          <w:rFonts w:ascii="Comic Sans MS" w:hAnsi="Comic Sans MS"/>
          <w:i/>
          <w:iCs/>
          <w:sz w:val="28"/>
          <w:szCs w:val="28"/>
        </w:rPr>
        <w:t>kalmaři</w:t>
      </w:r>
      <w:r w:rsidRPr="002F1298">
        <w:rPr>
          <w:rFonts w:ascii="Comic Sans MS" w:hAnsi="Comic Sans MS"/>
          <w:sz w:val="28"/>
          <w:szCs w:val="28"/>
        </w:rPr>
        <w:t xml:space="preserve">               slávka</w:t>
      </w:r>
      <w:r w:rsidRPr="002F1298">
        <w:rPr>
          <w:rFonts w:ascii="Comic Sans MS" w:hAnsi="Comic Sans MS"/>
          <w:sz w:val="28"/>
          <w:szCs w:val="28"/>
        </w:rPr>
        <w:tab/>
      </w:r>
      <w:r w:rsidRPr="002F1298">
        <w:rPr>
          <w:rFonts w:ascii="Comic Sans MS" w:hAnsi="Comic Sans MS"/>
          <w:sz w:val="28"/>
          <w:szCs w:val="28"/>
        </w:rPr>
        <w:tab/>
      </w:r>
      <w:r w:rsidRPr="002F1298">
        <w:rPr>
          <w:rFonts w:ascii="Comic Sans MS" w:hAnsi="Comic Sans MS"/>
          <w:i/>
          <w:iCs/>
          <w:sz w:val="28"/>
          <w:szCs w:val="28"/>
        </w:rPr>
        <w:t>plicní vak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F1298">
        <w:rPr>
          <w:rFonts w:ascii="Arial Black" w:hAnsi="Arial Black"/>
          <w:b/>
          <w:bCs/>
          <w:sz w:val="28"/>
          <w:szCs w:val="28"/>
        </w:rPr>
        <w:t xml:space="preserve"> špatný zrak             </w:t>
      </w:r>
      <w:r w:rsidRPr="002F1298">
        <w:rPr>
          <w:rFonts w:ascii="Arial Black" w:hAnsi="Arial Black"/>
          <w:b/>
          <w:bCs/>
          <w:sz w:val="28"/>
          <w:szCs w:val="28"/>
        </w:rPr>
        <w:tab/>
        <w:t>plankton</w:t>
      </w:r>
      <w:r w:rsidRPr="002F1298">
        <w:rPr>
          <w:rFonts w:ascii="Arial Black" w:hAnsi="Arial Black"/>
          <w:b/>
          <w:bCs/>
          <w:sz w:val="28"/>
          <w:szCs w:val="28"/>
        </w:rPr>
        <w:tab/>
        <w:t xml:space="preserve">vždy oddělené pohlaví  </w:t>
      </w:r>
      <w:r w:rsidRPr="002F1298">
        <w:rPr>
          <w:sz w:val="28"/>
          <w:szCs w:val="28"/>
        </w:rPr>
        <w:t xml:space="preserve">           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doni MT Black" w:hAnsi="Bodoni MT Black"/>
          <w:b/>
          <w:bCs/>
          <w:sz w:val="28"/>
          <w:szCs w:val="28"/>
        </w:rPr>
      </w:pPr>
      <w:r w:rsidRPr="002F1298">
        <w:rPr>
          <w:rFonts w:ascii="Albany AMT" w:hAnsi="Albany AMT"/>
          <w:b/>
          <w:bCs/>
          <w:sz w:val="28"/>
          <w:szCs w:val="28"/>
        </w:rPr>
        <w:t xml:space="preserve">       přisedlý způsob života</w:t>
      </w:r>
      <w:r w:rsidRPr="002F1298">
        <w:rPr>
          <w:sz w:val="28"/>
          <w:szCs w:val="28"/>
        </w:rPr>
        <w:t xml:space="preserve">    </w:t>
      </w:r>
      <w:r w:rsidRPr="002F1298">
        <w:rPr>
          <w:sz w:val="28"/>
          <w:szCs w:val="28"/>
        </w:rPr>
        <w:tab/>
        <w:t xml:space="preserve">    </w:t>
      </w:r>
      <w:r w:rsidRPr="002F1298">
        <w:rPr>
          <w:rFonts w:ascii="Bodoni MT Black" w:hAnsi="Bodoni MT Black"/>
          <w:b/>
          <w:bCs/>
          <w:sz w:val="28"/>
          <w:szCs w:val="28"/>
        </w:rPr>
        <w:t>filtrace vody</w:t>
      </w:r>
    </w:p>
    <w:p w:rsidR="00566F24" w:rsidRPr="002F1298" w:rsidRDefault="00566F24" w:rsidP="00566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F1298">
        <w:rPr>
          <w:i/>
          <w:sz w:val="28"/>
          <w:szCs w:val="28"/>
        </w:rPr>
        <w:t xml:space="preserve">        </w:t>
      </w:r>
      <w:r w:rsidRPr="002F1298">
        <w:rPr>
          <w:sz w:val="28"/>
          <w:szCs w:val="28"/>
        </w:rPr>
        <w:t xml:space="preserve">  </w:t>
      </w:r>
      <w:r w:rsidRPr="002F1298">
        <w:rPr>
          <w:rFonts w:ascii="Albany AMT" w:hAnsi="Albany AMT"/>
          <w:b/>
          <w:bCs/>
          <w:sz w:val="28"/>
          <w:szCs w:val="28"/>
        </w:rPr>
        <w:t xml:space="preserve">dravci </w:t>
      </w:r>
      <w:r w:rsidRPr="002F1298">
        <w:rPr>
          <w:rFonts w:ascii="Albany AMT" w:hAnsi="Albany AMT"/>
          <w:b/>
          <w:bCs/>
          <w:sz w:val="28"/>
          <w:szCs w:val="28"/>
        </w:rPr>
        <w:tab/>
      </w:r>
      <w:r w:rsidRPr="002F1298">
        <w:rPr>
          <w:rFonts w:ascii="Albany AMT" w:hAnsi="Albany AMT"/>
          <w:b/>
          <w:bCs/>
          <w:sz w:val="28"/>
          <w:szCs w:val="28"/>
        </w:rPr>
        <w:tab/>
      </w:r>
      <w:r w:rsidRPr="002F1298">
        <w:rPr>
          <w:rFonts w:ascii="Albany AMT" w:hAnsi="Albany AMT"/>
          <w:b/>
          <w:bCs/>
          <w:i/>
          <w:iCs/>
          <w:sz w:val="28"/>
          <w:szCs w:val="28"/>
        </w:rPr>
        <w:t>radula</w:t>
      </w:r>
      <w:r w:rsidRPr="002F1298">
        <w:rPr>
          <w:sz w:val="28"/>
          <w:szCs w:val="28"/>
        </w:rPr>
        <w:t xml:space="preserve">        </w:t>
      </w:r>
      <w:r w:rsidRPr="002F1298">
        <w:rPr>
          <w:rFonts w:ascii="Comic Sans MS" w:hAnsi="Comic Sans MS"/>
          <w:sz w:val="28"/>
          <w:szCs w:val="28"/>
        </w:rPr>
        <w:t xml:space="preserve">     </w:t>
      </w:r>
      <w:r w:rsidRPr="002F1298">
        <w:rPr>
          <w:rFonts w:ascii="Comic Sans MS" w:hAnsi="Comic Sans MS"/>
          <w:b/>
          <w:bCs/>
          <w:sz w:val="28"/>
          <w:szCs w:val="28"/>
        </w:rPr>
        <w:t xml:space="preserve">zobák   </w:t>
      </w:r>
      <w:r w:rsidRPr="002F1298">
        <w:rPr>
          <w:rFonts w:ascii="Comic Sans MS" w:hAnsi="Comic Sans MS"/>
          <w:sz w:val="28"/>
          <w:szCs w:val="28"/>
        </w:rPr>
        <w:t xml:space="preserve">    </w:t>
      </w:r>
      <w:r w:rsidRPr="002F1298">
        <w:rPr>
          <w:rFonts w:ascii="Comic Sans MS" w:hAnsi="Comic Sans MS"/>
          <w:sz w:val="28"/>
          <w:szCs w:val="28"/>
        </w:rPr>
        <w:tab/>
      </w:r>
      <w:r w:rsidRPr="002F1298">
        <w:rPr>
          <w:rFonts w:ascii="Bodoni MT Black" w:hAnsi="Bodoni MT Black"/>
          <w:b/>
          <w:bCs/>
          <w:sz w:val="28"/>
          <w:szCs w:val="28"/>
        </w:rPr>
        <w:t>perla</w:t>
      </w:r>
      <w:r w:rsidRPr="002F1298">
        <w:rPr>
          <w:rFonts w:ascii="Comic Sans MS" w:hAnsi="Comic Sans MS"/>
          <w:sz w:val="28"/>
          <w:szCs w:val="28"/>
        </w:rPr>
        <w:tab/>
      </w:r>
    </w:p>
    <w:tbl>
      <w:tblPr>
        <w:tblpPr w:leftFromText="141" w:rightFromText="141" w:vertAnchor="text" w:horzAnchor="margin" w:tblpY="31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880"/>
      </w:tblGrid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  <w:r w:rsidRPr="002F1298">
              <w:rPr>
                <w:b/>
                <w:sz w:val="28"/>
                <w:szCs w:val="28"/>
              </w:rPr>
              <w:t>Plži</w:t>
            </w: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  <w:r w:rsidRPr="002F1298">
              <w:rPr>
                <w:b/>
                <w:sz w:val="28"/>
                <w:szCs w:val="28"/>
              </w:rPr>
              <w:t>Mlži</w:t>
            </w: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  <w:r w:rsidRPr="002F1298">
              <w:rPr>
                <w:b/>
                <w:sz w:val="28"/>
                <w:szCs w:val="28"/>
              </w:rPr>
              <w:t xml:space="preserve">Hlavonožci </w:t>
            </w: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C42A7A">
        <w:trPr>
          <w:trHeight w:val="363"/>
        </w:trPr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  <w:tr w:rsidR="00566F24" w:rsidRPr="008F7548" w:rsidTr="002F1298">
        <w:trPr>
          <w:trHeight w:val="70"/>
        </w:trPr>
        <w:tc>
          <w:tcPr>
            <w:tcW w:w="3168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66F24" w:rsidRPr="002F1298" w:rsidRDefault="00566F24" w:rsidP="00C42A7A">
            <w:pPr>
              <w:rPr>
                <w:b/>
                <w:sz w:val="28"/>
                <w:szCs w:val="28"/>
              </w:rPr>
            </w:pPr>
          </w:p>
        </w:tc>
      </w:tr>
    </w:tbl>
    <w:p w:rsidR="00566F24" w:rsidRDefault="00566F24"/>
    <w:p w:rsidR="002F1298" w:rsidRDefault="002F1298" w:rsidP="005336D6">
      <w:pPr>
        <w:spacing w:after="0"/>
      </w:pPr>
    </w:p>
    <w:p w:rsidR="002F1298" w:rsidRDefault="002F1298" w:rsidP="005336D6">
      <w:pPr>
        <w:spacing w:after="0"/>
      </w:pPr>
      <w:r>
        <w:t xml:space="preserve">Vyber </w:t>
      </w:r>
      <w:r w:rsidRPr="005336D6">
        <w:rPr>
          <w:b/>
          <w:u w:val="single"/>
        </w:rPr>
        <w:t>všechny</w:t>
      </w:r>
      <w:r>
        <w:t xml:space="preserve"> správné odpovědi:</w:t>
      </w:r>
    </w:p>
    <w:p w:rsidR="00566F24" w:rsidRDefault="00566F24" w:rsidP="005336D6">
      <w:pPr>
        <w:spacing w:after="0"/>
      </w:pPr>
      <w:r>
        <w:t xml:space="preserve">1. Tělní dutinou měkkýšů </w:t>
      </w:r>
      <w:proofErr w:type="gramStart"/>
      <w:r>
        <w:t>je</w:t>
      </w:r>
      <w:r w:rsidR="002F1298">
        <w:t>:</w:t>
      </w:r>
      <w:r>
        <w:t xml:space="preserve">   </w:t>
      </w:r>
      <w:proofErr w:type="gramEnd"/>
      <w:r>
        <w:t xml:space="preserve">  </w:t>
      </w:r>
      <w:r>
        <w:tab/>
        <w:t xml:space="preserve">   </w:t>
      </w:r>
      <w:r>
        <w:tab/>
        <w:t xml:space="preserve">      </w:t>
      </w:r>
      <w:r w:rsidR="002F1298">
        <w:t>2</w:t>
      </w:r>
      <w:r>
        <w:t>. Ulitu nemá</w:t>
      </w:r>
      <w:r w:rsidR="002F1298">
        <w:t>:</w:t>
      </w:r>
      <w:r>
        <w:t xml:space="preserve">    </w:t>
      </w:r>
    </w:p>
    <w:p w:rsidR="00566F24" w:rsidRDefault="00566F24" w:rsidP="005336D6">
      <w:pPr>
        <w:tabs>
          <w:tab w:val="left" w:pos="4500"/>
        </w:tabs>
        <w:spacing w:after="0"/>
      </w:pPr>
      <w:r>
        <w:t xml:space="preserve">    A) láčka</w:t>
      </w:r>
      <w:r>
        <w:tab/>
        <w:t xml:space="preserve">       A) </w:t>
      </w:r>
      <w:proofErr w:type="spellStart"/>
      <w:r>
        <w:t>jantarka</w:t>
      </w:r>
      <w:proofErr w:type="spellEnd"/>
    </w:p>
    <w:p w:rsidR="00566F24" w:rsidRDefault="00566F24" w:rsidP="005336D6">
      <w:pPr>
        <w:tabs>
          <w:tab w:val="left" w:pos="4500"/>
        </w:tabs>
        <w:spacing w:after="0"/>
      </w:pPr>
      <w:r>
        <w:t xml:space="preserve">    B) coelom</w:t>
      </w:r>
      <w:r>
        <w:tab/>
        <w:t xml:space="preserve">       B) loděnka</w:t>
      </w:r>
    </w:p>
    <w:p w:rsidR="00566F24" w:rsidRDefault="00566F24" w:rsidP="005336D6">
      <w:pPr>
        <w:tabs>
          <w:tab w:val="left" w:pos="4500"/>
        </w:tabs>
        <w:spacing w:after="0"/>
      </w:pPr>
      <w:r>
        <w:t xml:space="preserve">    C) </w:t>
      </w:r>
      <w:proofErr w:type="spellStart"/>
      <w:r>
        <w:t>schizocoel</w:t>
      </w:r>
      <w:proofErr w:type="spellEnd"/>
      <w:r>
        <w:tab/>
        <w:t xml:space="preserve">       C) zéva</w:t>
      </w:r>
      <w:r>
        <w:tab/>
      </w:r>
    </w:p>
    <w:p w:rsidR="00566F24" w:rsidRDefault="00566F24" w:rsidP="005336D6">
      <w:pPr>
        <w:tabs>
          <w:tab w:val="left" w:pos="4500"/>
        </w:tabs>
        <w:spacing w:after="0"/>
      </w:pPr>
      <w:r>
        <w:t xml:space="preserve">    D) </w:t>
      </w:r>
      <w:proofErr w:type="spellStart"/>
      <w:r>
        <w:t>pseudocoel</w:t>
      </w:r>
      <w:proofErr w:type="spellEnd"/>
      <w:r>
        <w:tab/>
        <w:t xml:space="preserve">       D) </w:t>
      </w:r>
      <w:proofErr w:type="spellStart"/>
      <w:r>
        <w:t>tritonka</w:t>
      </w:r>
      <w:proofErr w:type="spellEnd"/>
    </w:p>
    <w:p w:rsidR="00566F24" w:rsidRDefault="00566F24" w:rsidP="00566F24"/>
    <w:p w:rsidR="00566F24" w:rsidRDefault="005336D6" w:rsidP="005336D6">
      <w:pPr>
        <w:tabs>
          <w:tab w:val="left" w:pos="4680"/>
        </w:tabs>
        <w:spacing w:after="0"/>
        <w:ind w:right="-288"/>
      </w:pPr>
      <w:r>
        <w:t>3</w:t>
      </w:r>
      <w:r w:rsidR="00566F24">
        <w:t>. Pokožka pláště vylučuje</w:t>
      </w:r>
      <w:r w:rsidR="00566F24">
        <w:tab/>
      </w:r>
      <w:r>
        <w:t>4</w:t>
      </w:r>
      <w:r w:rsidR="00566F24">
        <w:t>. Který z typů nervové soustavy mají měkkýši?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A) byssová vlákna</w:t>
      </w:r>
      <w:r>
        <w:tab/>
        <w:t xml:space="preserve">    A) difúzní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B) sliz                                                                            B) gangliovou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C) odpadní látky                                                         C) žebříčkovou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D) vápenitou schránku</w:t>
      </w:r>
      <w:r>
        <w:tab/>
        <w:t xml:space="preserve">    D) </w:t>
      </w:r>
      <w:r w:rsidR="002F1298">
        <w:t>centrální</w:t>
      </w:r>
    </w:p>
    <w:p w:rsidR="00566F24" w:rsidRDefault="00566F24" w:rsidP="005336D6">
      <w:pPr>
        <w:spacing w:after="0"/>
      </w:pPr>
    </w:p>
    <w:p w:rsidR="00566F24" w:rsidRDefault="005336D6" w:rsidP="005336D6">
      <w:pPr>
        <w:tabs>
          <w:tab w:val="left" w:pos="4680"/>
        </w:tabs>
        <w:spacing w:after="0"/>
      </w:pPr>
      <w:r>
        <w:t>5</w:t>
      </w:r>
      <w:r w:rsidR="00566F24">
        <w:t>. Svalnatá noha chybí</w:t>
      </w:r>
      <w:r w:rsidR="00566F24">
        <w:tab/>
      </w:r>
      <w:r>
        <w:t>6</w:t>
      </w:r>
      <w:r w:rsidR="00566F24">
        <w:t>. Komorové oko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A) ústřicím</w:t>
      </w:r>
      <w:r>
        <w:tab/>
        <w:t xml:space="preserve">    A) má hlemýžď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B) srdcovkám</w:t>
      </w:r>
      <w:r>
        <w:tab/>
        <w:t xml:space="preserve">    B) má hřebenatka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C) </w:t>
      </w:r>
      <w:proofErr w:type="spellStart"/>
      <w:r>
        <w:t>plzákům</w:t>
      </w:r>
      <w:proofErr w:type="spellEnd"/>
      <w:r>
        <w:tab/>
        <w:t xml:space="preserve">    C) má oliheň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D) zavinutcům</w:t>
      </w:r>
      <w:r>
        <w:tab/>
        <w:t xml:space="preserve">    D) se u měkkýšů nevyskytuje</w:t>
      </w:r>
    </w:p>
    <w:p w:rsidR="00566F24" w:rsidRDefault="00566F24" w:rsidP="005336D6">
      <w:pPr>
        <w:tabs>
          <w:tab w:val="left" w:pos="4680"/>
        </w:tabs>
        <w:spacing w:after="0"/>
      </w:pPr>
      <w:r>
        <w:lastRenderedPageBreak/>
        <w:t xml:space="preserve">    </w:t>
      </w:r>
    </w:p>
    <w:p w:rsidR="00566F24" w:rsidRDefault="005336D6" w:rsidP="005336D6">
      <w:pPr>
        <w:tabs>
          <w:tab w:val="left" w:pos="4680"/>
        </w:tabs>
        <w:spacing w:after="0"/>
      </w:pPr>
      <w:r>
        <w:t>7</w:t>
      </w:r>
      <w:r w:rsidR="00566F24">
        <w:t>. Radulu nemá</w:t>
      </w:r>
      <w:r w:rsidR="00566F24">
        <w:tab/>
      </w:r>
      <w:r>
        <w:t>8</w:t>
      </w:r>
      <w:r>
        <w:t>. Jedovatým živočichem je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  A) slimák</w:t>
      </w:r>
      <w:r>
        <w:tab/>
        <w:t xml:space="preserve">      </w:t>
      </w:r>
      <w:r w:rsidR="005336D6">
        <w:t xml:space="preserve">A) homolice         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  B) sépie </w:t>
      </w:r>
      <w:r>
        <w:tab/>
        <w:t xml:space="preserve">      B) </w:t>
      </w:r>
      <w:r w:rsidR="005336D6">
        <w:t>slávka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  C) </w:t>
      </w:r>
      <w:r w:rsidR="005336D6">
        <w:t>ústřice jedlá</w:t>
      </w:r>
      <w:r>
        <w:tab/>
        <w:t xml:space="preserve">      C) </w:t>
      </w:r>
      <w:r w:rsidR="005336D6">
        <w:t>škeble rybničná</w:t>
      </w:r>
    </w:p>
    <w:p w:rsidR="00566F24" w:rsidRDefault="00566F24" w:rsidP="005336D6">
      <w:pPr>
        <w:tabs>
          <w:tab w:val="left" w:pos="4680"/>
        </w:tabs>
        <w:spacing w:after="0"/>
      </w:pPr>
      <w:r>
        <w:t xml:space="preserve">      D) perlorodka říční</w:t>
      </w:r>
      <w:r>
        <w:tab/>
        <w:t xml:space="preserve">      D) </w:t>
      </w:r>
      <w:r w:rsidR="005336D6">
        <w:t>páskovka hajní</w:t>
      </w:r>
    </w:p>
    <w:p w:rsidR="005336D6" w:rsidRDefault="005336D6" w:rsidP="005336D6">
      <w:pPr>
        <w:spacing w:after="0"/>
      </w:pPr>
    </w:p>
    <w:p w:rsidR="00566F24" w:rsidRDefault="005336D6" w:rsidP="005336D6">
      <w:pPr>
        <w:spacing w:after="0"/>
      </w:pPr>
      <w:r>
        <w:t xml:space="preserve">9. </w:t>
      </w:r>
      <w:r w:rsidR="00566F24">
        <w:t xml:space="preserve">U </w:t>
      </w:r>
      <w:r w:rsidR="002F12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2"/>
          </mc:Choice>
          <mc:Fallback>
            <w:t>♂</w:t>
          </mc:Fallback>
        </mc:AlternateContent>
      </w:r>
      <w:r w:rsidR="00566F24">
        <w:t xml:space="preserve">/ </w:t>
      </w:r>
      <w:proofErr w:type="gramStart"/>
      <w:r w:rsidR="002F12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566F24">
        <w:t xml:space="preserve">  </w:t>
      </w:r>
      <w:r w:rsidR="00566F24" w:rsidRPr="00566F24">
        <w:rPr>
          <w:b/>
        </w:rPr>
        <w:t>plžů</w:t>
      </w:r>
      <w:proofErr w:type="gramEnd"/>
      <w:r w:rsidR="00566F24" w:rsidRPr="00566F24">
        <w:rPr>
          <w:b/>
        </w:rPr>
        <w:t xml:space="preserve"> / mlžů / hlavonožců</w:t>
      </w:r>
      <w:r w:rsidR="00566F24">
        <w:t xml:space="preserve"> je jedno z ramen uzpůsobeno k přenosu </w:t>
      </w:r>
      <w:proofErr w:type="spellStart"/>
      <w:r w:rsidR="00566F24">
        <w:t>spermatoforů</w:t>
      </w:r>
      <w:proofErr w:type="spellEnd"/>
      <w:r w:rsidR="00566F24">
        <w:t xml:space="preserve"> do pohlavního otvoru </w:t>
      </w:r>
      <w:r w:rsidR="002F12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2"/>
          </mc:Choice>
          <mc:Fallback>
            <w:t>♂</w:t>
          </mc:Fallback>
        </mc:AlternateContent>
      </w:r>
      <w:r w:rsidR="002F1298">
        <w:t xml:space="preserve">/ </w:t>
      </w:r>
      <w:r w:rsidR="002F12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566F24">
        <w:t xml:space="preserve"> a označuje se jako:</w:t>
      </w:r>
    </w:p>
    <w:p w:rsidR="00566F24" w:rsidRDefault="00566F24" w:rsidP="00566F24">
      <w:pPr>
        <w:numPr>
          <w:ilvl w:val="0"/>
          <w:numId w:val="1"/>
        </w:numPr>
        <w:spacing w:after="0"/>
      </w:pPr>
      <w:r>
        <w:t>spikula</w:t>
      </w:r>
    </w:p>
    <w:p w:rsidR="00566F24" w:rsidRDefault="00566F24" w:rsidP="00566F24">
      <w:pPr>
        <w:numPr>
          <w:ilvl w:val="0"/>
          <w:numId w:val="1"/>
        </w:numPr>
        <w:spacing w:after="0"/>
      </w:pPr>
      <w:r>
        <w:t>spermatické</w:t>
      </w:r>
    </w:p>
    <w:p w:rsidR="00566F24" w:rsidRDefault="00566F24" w:rsidP="00566F24">
      <w:pPr>
        <w:numPr>
          <w:ilvl w:val="0"/>
          <w:numId w:val="1"/>
        </w:numPr>
        <w:spacing w:after="0"/>
      </w:pPr>
      <w:r>
        <w:t>hypokotylové</w:t>
      </w:r>
    </w:p>
    <w:p w:rsidR="00566F24" w:rsidRDefault="00566F24" w:rsidP="00566F24">
      <w:pPr>
        <w:numPr>
          <w:ilvl w:val="0"/>
          <w:numId w:val="1"/>
        </w:numPr>
        <w:spacing w:after="0"/>
      </w:pPr>
      <w:proofErr w:type="spellStart"/>
      <w:r>
        <w:t>hektokotylové</w:t>
      </w:r>
      <w:proofErr w:type="spellEnd"/>
    </w:p>
    <w:p w:rsidR="00566F24" w:rsidRDefault="00566F24" w:rsidP="005336D6">
      <w:pPr>
        <w:tabs>
          <w:tab w:val="left" w:pos="4680"/>
        </w:tabs>
        <w:spacing w:after="0"/>
      </w:pPr>
      <w:r>
        <w:t xml:space="preserve">      </w:t>
      </w:r>
    </w:p>
    <w:p w:rsidR="005336D6" w:rsidRDefault="002F1298" w:rsidP="00566F24">
      <w:r>
        <w:t>1</w:t>
      </w:r>
      <w:r w:rsidR="000C121D">
        <w:t>0</w:t>
      </w:r>
      <w:r>
        <w:t xml:space="preserve">. Vyhledej v </w:t>
      </w:r>
      <w:proofErr w:type="spellStart"/>
      <w:r>
        <w:t>osmisměrce</w:t>
      </w:r>
      <w:proofErr w:type="spellEnd"/>
      <w:r>
        <w:t xml:space="preserve"> tyto měkkýše a ze zbývajících písmen sestav tajenku: </w:t>
      </w:r>
    </w:p>
    <w:p w:rsidR="002F1298" w:rsidRDefault="002F1298" w:rsidP="005336D6">
      <w:pPr>
        <w:ind w:firstLine="708"/>
      </w:pPr>
      <w:r>
        <w:t xml:space="preserve">srdcovka, škeble, slávka, plži, ústřice, slimák, </w:t>
      </w:r>
      <w:proofErr w:type="spellStart"/>
      <w:r>
        <w:t>plzák</w:t>
      </w:r>
      <w:proofErr w:type="spellEnd"/>
      <w:r>
        <w:t xml:space="preserve">, hlemýžď, mlž, sépie </w:t>
      </w:r>
    </w:p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2F1298" w:rsidRDefault="002F1298" w:rsidP="00566F24"/>
    <w:p w:rsidR="000C121D" w:rsidRDefault="000C121D" w:rsidP="00566F24"/>
    <w:p w:rsidR="000C121D" w:rsidRDefault="000C121D" w:rsidP="00566F24"/>
    <w:p w:rsidR="000C121D" w:rsidRDefault="000C121D" w:rsidP="00566F24"/>
    <w:p w:rsidR="000C121D" w:rsidRDefault="000C121D" w:rsidP="00566F24"/>
    <w:p w:rsidR="000C121D" w:rsidRDefault="000C121D" w:rsidP="00566F24"/>
    <w:p w:rsidR="000C121D" w:rsidRDefault="000C121D" w:rsidP="00566F24"/>
    <w:p w:rsidR="00063E99" w:rsidRDefault="00063E99" w:rsidP="00566F24"/>
    <w:p w:rsidR="00063E99" w:rsidRDefault="00063E99" w:rsidP="00566F24">
      <w:bookmarkStart w:id="0" w:name="_GoBack"/>
      <w:bookmarkEnd w:id="0"/>
    </w:p>
    <w:p w:rsidR="006B2FB0" w:rsidRDefault="002F1298" w:rsidP="00566F24">
      <w:r>
        <w:t>tajenka: ........................................</w:t>
      </w:r>
      <w:r w:rsidR="000C121D">
        <w:t xml:space="preserve"> jedná se o plže / mlže / hlavonožce, který dýchá plicními vaky / žábrami</w:t>
      </w:r>
    </w:p>
    <w:p w:rsidR="000C121D" w:rsidRDefault="000C121D" w:rsidP="00566F24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216535</wp:posOffset>
            </wp:positionV>
            <wp:extent cx="1219200" cy="894080"/>
            <wp:effectExtent l="0" t="0" r="0" b="127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3CD6562">
            <wp:simplePos x="0" y="0"/>
            <wp:positionH relativeFrom="column">
              <wp:posOffset>4100830</wp:posOffset>
            </wp:positionH>
            <wp:positionV relativeFrom="paragraph">
              <wp:posOffset>66675</wp:posOffset>
            </wp:positionV>
            <wp:extent cx="8477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57" y="21402"/>
                <wp:lineTo x="21357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0E0D888">
            <wp:simplePos x="0" y="0"/>
            <wp:positionH relativeFrom="column">
              <wp:posOffset>3243580</wp:posOffset>
            </wp:positionH>
            <wp:positionV relativeFrom="paragraph">
              <wp:posOffset>231775</wp:posOffset>
            </wp:positionV>
            <wp:extent cx="716280" cy="876300"/>
            <wp:effectExtent l="0" t="0" r="762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E681044">
            <wp:simplePos x="0" y="0"/>
            <wp:positionH relativeFrom="column">
              <wp:posOffset>-585470</wp:posOffset>
            </wp:positionH>
            <wp:positionV relativeFrom="paragraph">
              <wp:posOffset>234315</wp:posOffset>
            </wp:positionV>
            <wp:extent cx="20669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500" y="21130"/>
                <wp:lineTo x="21500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476827E">
            <wp:extent cx="1609725" cy="113347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121D" w:rsidSect="00566F2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ndale Sans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merican Garamond AT">
    <w:altName w:val="Century"/>
    <w:charset w:val="EE"/>
    <w:family w:val="auto"/>
    <w:pitch w:val="variable"/>
    <w:sig w:usb0="00000001" w:usb1="00000000" w:usb2="00000000" w:usb3="00000000" w:csb0="0000000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lbany AMT">
    <w:altName w:val="Arial"/>
    <w:charset w:val="EE"/>
    <w:family w:val="swiss"/>
    <w:pitch w:val="variable"/>
    <w:sig w:usb0="00000001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44494"/>
    <w:multiLevelType w:val="hybridMultilevel"/>
    <w:tmpl w:val="6E947FC4"/>
    <w:lvl w:ilvl="0" w:tplc="5A945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756061"/>
    <w:multiLevelType w:val="hybridMultilevel"/>
    <w:tmpl w:val="77B02FFE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24"/>
    <w:rsid w:val="00051670"/>
    <w:rsid w:val="00063E99"/>
    <w:rsid w:val="000C121D"/>
    <w:rsid w:val="002E3E55"/>
    <w:rsid w:val="002F1298"/>
    <w:rsid w:val="005336D6"/>
    <w:rsid w:val="00566F24"/>
    <w:rsid w:val="00BA6204"/>
    <w:rsid w:val="00EC0816"/>
    <w:rsid w:val="00F81B16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B1AC"/>
  <w15:chartTrackingRefBased/>
  <w15:docId w15:val="{7D088A64-EFA4-4A48-BE00-A48F0D19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JG - Normální"/>
    <w:qFormat/>
    <w:rsid w:val="00566F24"/>
    <w:pPr>
      <w:spacing w:after="120" w:line="240" w:lineRule="auto"/>
    </w:pPr>
    <w:rPr>
      <w:rFonts w:ascii="Calibri" w:eastAsia="Times New Roman" w:hAnsi="Calibri" w:cs="Times New Roman"/>
      <w:sz w:val="24"/>
    </w:rPr>
  </w:style>
  <w:style w:type="paragraph" w:styleId="Nadpis1">
    <w:name w:val="heading 1"/>
    <w:aliases w:val="JG - Nadpis 1"/>
    <w:basedOn w:val="Normln"/>
    <w:next w:val="Normln"/>
    <w:link w:val="Nadpis1Char"/>
    <w:qFormat/>
    <w:rsid w:val="00566F24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JG - Nadpis 1 Char"/>
    <w:basedOn w:val="Standardnpsmoodstavce"/>
    <w:link w:val="Nadpis1"/>
    <w:rsid w:val="00566F24"/>
    <w:rPr>
      <w:rFonts w:ascii="Cambria" w:eastAsia="Calibri" w:hAnsi="Cambria" w:cs="Times New Roman"/>
      <w:b/>
      <w:kern w:val="32"/>
      <w:sz w:val="32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1</cp:revision>
  <cp:lastPrinted>2017-11-28T01:17:00Z</cp:lastPrinted>
  <dcterms:created xsi:type="dcterms:W3CDTF">2017-11-28T00:26:00Z</dcterms:created>
  <dcterms:modified xsi:type="dcterms:W3CDTF">2017-11-28T01:20:00Z</dcterms:modified>
</cp:coreProperties>
</file>